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593" w:rsidRDefault="00976593" w:rsidP="00976593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Российская Федерация</w:t>
      </w:r>
    </w:p>
    <w:p w:rsidR="00976593" w:rsidRDefault="00976593" w:rsidP="0097659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Республика Хакасия</w:t>
      </w:r>
    </w:p>
    <w:p w:rsidR="00976593" w:rsidRDefault="00976593" w:rsidP="0097659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976593" w:rsidRDefault="00976593" w:rsidP="0097659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</w:p>
    <w:p w:rsidR="00976593" w:rsidRDefault="00976593" w:rsidP="0097659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76593" w:rsidRDefault="00976593" w:rsidP="00976593">
      <w:pPr>
        <w:pStyle w:val="a3"/>
        <w:jc w:val="center"/>
        <w:rPr>
          <w:rFonts w:eastAsia="Times New Roman"/>
          <w:sz w:val="26"/>
          <w:szCs w:val="26"/>
        </w:rPr>
      </w:pPr>
    </w:p>
    <w:p w:rsidR="00976593" w:rsidRDefault="00976593" w:rsidP="00976593">
      <w:pPr>
        <w:pStyle w:val="a3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ПОСТАНОВЛЕНИЕ</w:t>
      </w:r>
    </w:p>
    <w:p w:rsidR="00976593" w:rsidRDefault="00976593" w:rsidP="00976593">
      <w:pPr>
        <w:pStyle w:val="a3"/>
        <w:jc w:val="center"/>
        <w:rPr>
          <w:rFonts w:eastAsia="Times New Roman"/>
          <w:sz w:val="26"/>
          <w:szCs w:val="26"/>
        </w:rPr>
      </w:pPr>
    </w:p>
    <w:p w:rsidR="00976593" w:rsidRDefault="00976593" w:rsidP="00976593">
      <w:pPr>
        <w:pStyle w:val="a3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24.10.2013                                                                                                  № 98</w:t>
      </w:r>
    </w:p>
    <w:p w:rsidR="00976593" w:rsidRDefault="00976593" w:rsidP="00976593">
      <w:pPr>
        <w:pStyle w:val="a3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с. </w:t>
      </w:r>
      <w:proofErr w:type="spellStart"/>
      <w:r>
        <w:rPr>
          <w:rFonts w:eastAsia="Times New Roman"/>
          <w:sz w:val="26"/>
          <w:szCs w:val="26"/>
        </w:rPr>
        <w:t>Аршаново</w:t>
      </w:r>
      <w:proofErr w:type="spellEnd"/>
    </w:p>
    <w:p w:rsidR="00976593" w:rsidRDefault="00976593" w:rsidP="00976593">
      <w:pPr>
        <w:pStyle w:val="a3"/>
        <w:jc w:val="center"/>
        <w:rPr>
          <w:rFonts w:eastAsia="Times New Roman"/>
          <w:sz w:val="26"/>
          <w:szCs w:val="26"/>
        </w:rPr>
      </w:pPr>
    </w:p>
    <w:p w:rsidR="00976593" w:rsidRDefault="00976593" w:rsidP="00976593">
      <w:pPr>
        <w:pStyle w:val="a3"/>
        <w:jc w:val="both"/>
        <w:rPr>
          <w:sz w:val="26"/>
          <w:szCs w:val="26"/>
        </w:rPr>
      </w:pPr>
    </w:p>
    <w:p w:rsidR="00976593" w:rsidRDefault="00976593" w:rsidP="00976593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tbl>
      <w:tblPr>
        <w:tblW w:w="0" w:type="auto"/>
        <w:tblLook w:val="04A0"/>
      </w:tblPr>
      <w:tblGrid>
        <w:gridCol w:w="5326"/>
      </w:tblGrid>
      <w:tr w:rsidR="00976593" w:rsidRPr="00A92253" w:rsidTr="00D21472">
        <w:trPr>
          <w:trHeight w:val="1336"/>
        </w:trPr>
        <w:tc>
          <w:tcPr>
            <w:tcW w:w="5326" w:type="dxa"/>
            <w:shd w:val="clear" w:color="auto" w:fill="auto"/>
          </w:tcPr>
          <w:p w:rsidR="00976593" w:rsidRPr="00A92253" w:rsidRDefault="00976593" w:rsidP="00D21472">
            <w:pPr>
              <w:pStyle w:val="a3"/>
              <w:jc w:val="both"/>
              <w:rPr>
                <w:sz w:val="26"/>
                <w:szCs w:val="26"/>
              </w:rPr>
            </w:pPr>
            <w:r w:rsidRPr="00A92253">
              <w:rPr>
                <w:sz w:val="26"/>
                <w:szCs w:val="26"/>
              </w:rPr>
              <w:t>Об у</w:t>
            </w:r>
            <w:r>
              <w:rPr>
                <w:sz w:val="26"/>
                <w:szCs w:val="26"/>
              </w:rPr>
              <w:t xml:space="preserve">тверждении </w:t>
            </w:r>
            <w:proofErr w:type="gramStart"/>
            <w:r>
              <w:rPr>
                <w:sz w:val="26"/>
                <w:szCs w:val="26"/>
              </w:rPr>
              <w:t xml:space="preserve">критериев надежности </w:t>
            </w:r>
            <w:r w:rsidRPr="00A92253">
              <w:rPr>
                <w:sz w:val="26"/>
                <w:szCs w:val="26"/>
              </w:rPr>
              <w:t>теплоснабжения  потребителей тепловой</w:t>
            </w:r>
            <w:r>
              <w:rPr>
                <w:sz w:val="26"/>
                <w:szCs w:val="26"/>
              </w:rPr>
              <w:t xml:space="preserve"> </w:t>
            </w:r>
            <w:r w:rsidRPr="00A92253">
              <w:rPr>
                <w:sz w:val="26"/>
                <w:szCs w:val="26"/>
              </w:rPr>
              <w:t>энергии</w:t>
            </w:r>
            <w:proofErr w:type="gramEnd"/>
            <w:r w:rsidRPr="00A92253">
              <w:rPr>
                <w:sz w:val="26"/>
                <w:szCs w:val="26"/>
              </w:rPr>
              <w:t xml:space="preserve"> с учетом климатических условий</w:t>
            </w:r>
            <w:r>
              <w:rPr>
                <w:sz w:val="26"/>
                <w:szCs w:val="26"/>
              </w:rPr>
              <w:t xml:space="preserve"> </w:t>
            </w:r>
            <w:r w:rsidRPr="00A92253">
              <w:rPr>
                <w:sz w:val="26"/>
                <w:szCs w:val="26"/>
              </w:rPr>
              <w:t xml:space="preserve">на территории  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 w:rsidRPr="00A92253">
              <w:rPr>
                <w:sz w:val="26"/>
                <w:szCs w:val="26"/>
              </w:rPr>
              <w:t xml:space="preserve"> сельсовета </w:t>
            </w:r>
          </w:p>
        </w:tc>
      </w:tr>
    </w:tbl>
    <w:p w:rsidR="00976593" w:rsidRDefault="00976593" w:rsidP="00976593">
      <w:pPr>
        <w:pStyle w:val="a3"/>
        <w:jc w:val="both"/>
        <w:rPr>
          <w:sz w:val="26"/>
          <w:szCs w:val="26"/>
        </w:rPr>
      </w:pPr>
    </w:p>
    <w:p w:rsidR="00976593" w:rsidRDefault="00976593" w:rsidP="00976593">
      <w:pPr>
        <w:pStyle w:val="a3"/>
        <w:jc w:val="both"/>
        <w:rPr>
          <w:sz w:val="26"/>
          <w:szCs w:val="26"/>
        </w:rPr>
      </w:pPr>
    </w:p>
    <w:p w:rsidR="00976593" w:rsidRDefault="00976593" w:rsidP="00976593">
      <w:pPr>
        <w:pStyle w:val="a3"/>
        <w:jc w:val="both"/>
        <w:rPr>
          <w:sz w:val="26"/>
          <w:szCs w:val="26"/>
        </w:rPr>
      </w:pPr>
    </w:p>
    <w:p w:rsidR="00976593" w:rsidRDefault="00976593" w:rsidP="009765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На основании  п.17 гл. </w:t>
      </w:r>
      <w:r>
        <w:rPr>
          <w:rFonts w:ascii="Times New Roman" w:hAnsi="Times New Roman"/>
          <w:sz w:val="26"/>
          <w:szCs w:val="26"/>
          <w:lang w:val="en-US"/>
        </w:rPr>
        <w:t>IV</w:t>
      </w:r>
      <w:r w:rsidRPr="00A9225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«Правил оценки готовности к отопительному периоду», утвержденными Приказом Министерства энергетики Российской Федерации от 12.03.2013 N 103, в соответствии со статьями 9, 47  Устава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сельсовет,</w:t>
      </w:r>
    </w:p>
    <w:p w:rsidR="00976593" w:rsidRDefault="00976593" w:rsidP="00976593">
      <w:pPr>
        <w:pStyle w:val="a3"/>
        <w:jc w:val="both"/>
        <w:rPr>
          <w:sz w:val="26"/>
          <w:szCs w:val="26"/>
        </w:rPr>
      </w:pPr>
    </w:p>
    <w:p w:rsidR="00976593" w:rsidRDefault="00976593" w:rsidP="00976593">
      <w:pPr>
        <w:pStyle w:val="a3"/>
        <w:jc w:val="center"/>
        <w:rPr>
          <w:sz w:val="26"/>
          <w:szCs w:val="26"/>
        </w:rPr>
      </w:pPr>
    </w:p>
    <w:p w:rsidR="00976593" w:rsidRDefault="00976593" w:rsidP="00976593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 w:rsidR="00976593" w:rsidRDefault="00976593" w:rsidP="00976593">
      <w:pPr>
        <w:pStyle w:val="a3"/>
        <w:jc w:val="both"/>
        <w:rPr>
          <w:sz w:val="26"/>
          <w:szCs w:val="26"/>
        </w:rPr>
      </w:pPr>
    </w:p>
    <w:p w:rsidR="00976593" w:rsidRDefault="00976593" w:rsidP="00976593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1.Утвердить  критерии надежности теплоснабжения потребителей тепловой энергии с учетом климатических условий на территории с. </w:t>
      </w:r>
      <w:proofErr w:type="spellStart"/>
      <w:r>
        <w:rPr>
          <w:sz w:val="26"/>
          <w:szCs w:val="26"/>
        </w:rPr>
        <w:t>Аршаново</w:t>
      </w:r>
      <w:proofErr w:type="spellEnd"/>
      <w:r>
        <w:rPr>
          <w:sz w:val="26"/>
          <w:szCs w:val="26"/>
        </w:rPr>
        <w:t xml:space="preserve"> согласно приложению.</w:t>
      </w:r>
    </w:p>
    <w:p w:rsidR="00976593" w:rsidRDefault="00976593" w:rsidP="00976593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2.Довести настоящее Постановление до сведения Руководителя МУП «Тепло» </w:t>
      </w:r>
      <w:proofErr w:type="spellStart"/>
      <w:r>
        <w:rPr>
          <w:sz w:val="26"/>
          <w:szCs w:val="26"/>
        </w:rPr>
        <w:t>Сагалакова</w:t>
      </w:r>
      <w:proofErr w:type="spellEnd"/>
      <w:r>
        <w:rPr>
          <w:sz w:val="26"/>
          <w:szCs w:val="26"/>
        </w:rPr>
        <w:t xml:space="preserve"> Н.Н.</w:t>
      </w:r>
    </w:p>
    <w:p w:rsidR="00976593" w:rsidRDefault="00976593" w:rsidP="00976593">
      <w:pPr>
        <w:pStyle w:val="a3"/>
        <w:jc w:val="both"/>
        <w:rPr>
          <w:sz w:val="26"/>
          <w:szCs w:val="26"/>
        </w:rPr>
      </w:pPr>
    </w:p>
    <w:p w:rsidR="00976593" w:rsidRDefault="00976593" w:rsidP="00976593">
      <w:pPr>
        <w:pStyle w:val="a3"/>
        <w:jc w:val="both"/>
        <w:rPr>
          <w:sz w:val="26"/>
          <w:szCs w:val="26"/>
        </w:rPr>
      </w:pPr>
    </w:p>
    <w:p w:rsidR="00976593" w:rsidRDefault="00976593" w:rsidP="00976593">
      <w:pPr>
        <w:rPr>
          <w:noProof/>
        </w:rPr>
      </w:pPr>
    </w:p>
    <w:p w:rsidR="00976593" w:rsidRPr="00877706" w:rsidRDefault="00976593" w:rsidP="00976593">
      <w:pPr>
        <w:tabs>
          <w:tab w:val="left" w:pos="6675"/>
        </w:tabs>
        <w:rPr>
          <w:rFonts w:ascii="Times New Roman" w:hAnsi="Times New Roman"/>
          <w:noProof/>
          <w:sz w:val="26"/>
          <w:szCs w:val="26"/>
        </w:rPr>
      </w:pPr>
      <w:r w:rsidRPr="00877706">
        <w:rPr>
          <w:rFonts w:ascii="Times New Roman" w:hAnsi="Times New Roman"/>
          <w:noProof/>
          <w:sz w:val="26"/>
          <w:szCs w:val="26"/>
        </w:rPr>
        <w:t>И.о. Главы Аршановского сельсовета</w:t>
      </w:r>
      <w:r w:rsidRPr="00877706">
        <w:rPr>
          <w:rFonts w:ascii="Times New Roman" w:hAnsi="Times New Roman"/>
          <w:noProof/>
          <w:sz w:val="26"/>
          <w:szCs w:val="26"/>
        </w:rPr>
        <w:tab/>
        <w:t>О.В. Нарылкова</w:t>
      </w:r>
    </w:p>
    <w:p w:rsidR="00976593" w:rsidRDefault="00976593" w:rsidP="00976593">
      <w:pPr>
        <w:rPr>
          <w:noProof/>
        </w:rPr>
      </w:pPr>
    </w:p>
    <w:p w:rsidR="00976593" w:rsidRDefault="00976593" w:rsidP="00976593">
      <w:pPr>
        <w:rPr>
          <w:noProof/>
        </w:rPr>
      </w:pPr>
    </w:p>
    <w:p w:rsidR="00976593" w:rsidRDefault="00976593" w:rsidP="00976593">
      <w:pPr>
        <w:rPr>
          <w:noProof/>
        </w:rPr>
      </w:pPr>
    </w:p>
    <w:p w:rsidR="00976593" w:rsidRDefault="00976593" w:rsidP="00976593">
      <w:pPr>
        <w:rPr>
          <w:noProof/>
        </w:rPr>
      </w:pPr>
    </w:p>
    <w:p w:rsidR="00976593" w:rsidRDefault="00976593" w:rsidP="00976593">
      <w:pPr>
        <w:rPr>
          <w:noProof/>
        </w:rPr>
      </w:pPr>
    </w:p>
    <w:p w:rsidR="00976593" w:rsidRDefault="00976593" w:rsidP="0097659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6593" w:rsidRPr="00756733" w:rsidRDefault="00976593" w:rsidP="00976593">
      <w:pPr>
        <w:spacing w:after="0" w:line="240" w:lineRule="auto"/>
        <w:jc w:val="right"/>
        <w:rPr>
          <w:rFonts w:ascii="Times New Roman" w:hAnsi="Times New Roman"/>
        </w:rPr>
      </w:pPr>
      <w:r w:rsidRPr="00756733">
        <w:rPr>
          <w:rFonts w:ascii="Times New Roman" w:hAnsi="Times New Roman"/>
        </w:rPr>
        <w:lastRenderedPageBreak/>
        <w:t xml:space="preserve">Приложение к постановлению </w:t>
      </w:r>
    </w:p>
    <w:p w:rsidR="00976593" w:rsidRPr="00756733" w:rsidRDefault="00976593" w:rsidP="00976593">
      <w:pPr>
        <w:spacing w:after="0" w:line="240" w:lineRule="auto"/>
        <w:jc w:val="right"/>
        <w:rPr>
          <w:rFonts w:ascii="Times New Roman" w:hAnsi="Times New Roman"/>
        </w:rPr>
      </w:pPr>
      <w:r w:rsidRPr="00756733">
        <w:rPr>
          <w:rFonts w:ascii="Times New Roman" w:hAnsi="Times New Roman"/>
        </w:rPr>
        <w:t xml:space="preserve">администрации </w:t>
      </w:r>
      <w:proofErr w:type="spellStart"/>
      <w:r w:rsidRPr="00756733">
        <w:rPr>
          <w:rFonts w:ascii="Times New Roman" w:hAnsi="Times New Roman"/>
        </w:rPr>
        <w:t>Аршановского</w:t>
      </w:r>
      <w:proofErr w:type="spellEnd"/>
      <w:r w:rsidRPr="00756733">
        <w:rPr>
          <w:rFonts w:ascii="Times New Roman" w:hAnsi="Times New Roman"/>
        </w:rPr>
        <w:t xml:space="preserve">  сельсовета</w:t>
      </w:r>
    </w:p>
    <w:p w:rsidR="00976593" w:rsidRPr="00756733" w:rsidRDefault="00976593" w:rsidP="00976593">
      <w:pPr>
        <w:spacing w:after="0" w:line="240" w:lineRule="auto"/>
        <w:jc w:val="right"/>
        <w:rPr>
          <w:rFonts w:ascii="Times New Roman" w:hAnsi="Times New Roman"/>
        </w:rPr>
      </w:pPr>
      <w:r w:rsidRPr="00756733">
        <w:rPr>
          <w:rFonts w:ascii="Times New Roman" w:hAnsi="Times New Roman"/>
        </w:rPr>
        <w:t xml:space="preserve"> от 07.10.2013 № 98</w:t>
      </w:r>
    </w:p>
    <w:p w:rsidR="00976593" w:rsidRDefault="00976593" w:rsidP="0097659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976593" w:rsidRDefault="00976593" w:rsidP="00756733">
      <w:pPr>
        <w:pStyle w:val="a4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Критерии надежности теплоснабжения потребителей тепловой энергии с учетом климатических условий:</w:t>
      </w:r>
    </w:p>
    <w:p w:rsidR="00976593" w:rsidRDefault="00976593" w:rsidP="00756733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Потребители тепловой энергии по надежности теплоснабжения делятся на три категории:</w:t>
      </w:r>
    </w:p>
    <w:p w:rsidR="00976593" w:rsidRDefault="00976593" w:rsidP="00756733">
      <w:pPr>
        <w:pStyle w:val="a4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первая категория - потребители, в отношении которых не допускается перерыв в подаче тепловой энергии и снижения  температуры воздуха в помещениях ниже значений, предусмотренных техническими регламентами и иными обязательными требованиями –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детский сад «</w:t>
      </w:r>
      <w:proofErr w:type="spellStart"/>
      <w:r>
        <w:rPr>
          <w:rFonts w:ascii="Times New Roman" w:hAnsi="Times New Roman"/>
          <w:sz w:val="26"/>
          <w:szCs w:val="26"/>
        </w:rPr>
        <w:t>Торгаях</w:t>
      </w:r>
      <w:proofErr w:type="spellEnd"/>
      <w:r>
        <w:rPr>
          <w:rFonts w:ascii="Times New Roman" w:hAnsi="Times New Roman"/>
          <w:sz w:val="26"/>
          <w:szCs w:val="26"/>
        </w:rPr>
        <w:t xml:space="preserve">», </w:t>
      </w:r>
      <w:proofErr w:type="spellStart"/>
      <w:r>
        <w:rPr>
          <w:rFonts w:ascii="Times New Roman" w:hAnsi="Times New Roman"/>
          <w:sz w:val="26"/>
          <w:szCs w:val="26"/>
        </w:rPr>
        <w:t>Аршановская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средняя общеобразовательная школа;</w:t>
      </w:r>
    </w:p>
    <w:p w:rsidR="00976593" w:rsidRDefault="00976593" w:rsidP="00756733">
      <w:pPr>
        <w:pStyle w:val="a4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-вторая категория - потребители, в отношении которых допускается снижения температуры в отапливаемых помещениях на период ликвидации аварии, но не более 54ч.: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сельский Дом культуры, 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сельсовет,  </w:t>
      </w:r>
      <w:proofErr w:type="spellStart"/>
      <w:r>
        <w:rPr>
          <w:rFonts w:ascii="Times New Roman" w:hAnsi="Times New Roman"/>
          <w:sz w:val="26"/>
          <w:szCs w:val="26"/>
        </w:rPr>
        <w:t>Аршановская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 музыкальная школа – до 12 </w:t>
      </w:r>
      <w:r>
        <w:rPr>
          <w:rFonts w:ascii="Times New Roman" w:hAnsi="Times New Roman"/>
          <w:sz w:val="26"/>
          <w:szCs w:val="26"/>
          <w:vertAlign w:val="superscript"/>
        </w:rPr>
        <w:t>0</w:t>
      </w:r>
      <w:r>
        <w:rPr>
          <w:rFonts w:ascii="Times New Roman" w:hAnsi="Times New Roman"/>
          <w:sz w:val="26"/>
          <w:szCs w:val="26"/>
        </w:rPr>
        <w:t>С;</w:t>
      </w:r>
    </w:p>
    <w:p w:rsidR="00976593" w:rsidRDefault="00976593" w:rsidP="00756733">
      <w:pPr>
        <w:pStyle w:val="a4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третья категория - остальные потребители: предприятия малого и </w:t>
      </w:r>
    </w:p>
    <w:p w:rsidR="00756733" w:rsidRPr="00756733" w:rsidRDefault="00976593" w:rsidP="00756733">
      <w:pPr>
        <w:pStyle w:val="a4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среднего бизнеса (магазины, ап</w:t>
      </w:r>
      <w:r w:rsidR="00756733">
        <w:rPr>
          <w:rFonts w:ascii="Times New Roman" w:hAnsi="Times New Roman"/>
          <w:sz w:val="26"/>
          <w:szCs w:val="26"/>
        </w:rPr>
        <w:t>тека),  административные здания.</w:t>
      </w:r>
    </w:p>
    <w:p w:rsidR="00976593" w:rsidRDefault="00976593" w:rsidP="00756733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аварийных ситуациях на источнике тепловой энергии или в тепловых сетях в течение всего   ремонтно-восстановительного периода должны обеспечиваться: подача тепловой энергии (теплоносителя) в полном объеме потребителям первой категории; подача тепловой энергии (теплоносителя) на отопление и вентиляцию жилищно-коммунальным и промышленным потребителям второй и третьей категории в         размерах:</w:t>
      </w:r>
    </w:p>
    <w:p w:rsidR="00976593" w:rsidRDefault="00976593" w:rsidP="00756733">
      <w:pPr>
        <w:spacing w:after="0" w:line="240" w:lineRule="auto"/>
        <w:ind w:firstLine="284"/>
        <w:jc w:val="both"/>
        <w:rPr>
          <w:rStyle w:val="apple-style-span"/>
          <w:b/>
        </w:rPr>
      </w:pPr>
    </w:p>
    <w:p w:rsidR="00976593" w:rsidRDefault="00976593" w:rsidP="00976593">
      <w:pPr>
        <w:spacing w:after="0" w:line="240" w:lineRule="auto"/>
        <w:jc w:val="both"/>
        <w:rPr>
          <w:rStyle w:val="apple-style-span"/>
          <w:b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5"/>
        <w:gridCol w:w="1200"/>
        <w:gridCol w:w="1200"/>
        <w:gridCol w:w="1410"/>
        <w:gridCol w:w="1455"/>
        <w:gridCol w:w="2190"/>
      </w:tblGrid>
      <w:tr w:rsidR="00976593" w:rsidRPr="00A92253" w:rsidTr="00756733">
        <w:trPr>
          <w:trHeight w:val="54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>Наименование</w:t>
            </w:r>
          </w:p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  <w:lang w:eastAsia="en-US"/>
              </w:rPr>
            </w:pPr>
            <w:r w:rsidRPr="00A92253">
              <w:rPr>
                <w:rStyle w:val="apple-style-span"/>
                <w:lang w:eastAsia="en-US"/>
              </w:rPr>
              <w:t>показателя</w:t>
            </w:r>
          </w:p>
        </w:tc>
        <w:tc>
          <w:tcPr>
            <w:tcW w:w="7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 xml:space="preserve">Расчетная температура наружного воздуха для проектирования отопления </w:t>
            </w:r>
            <w:r w:rsidRPr="00A92253">
              <w:rPr>
                <w:rStyle w:val="apple-style-span"/>
                <w:lang w:val="en-US" w:eastAsia="en-US"/>
              </w:rPr>
              <w:t>t</w:t>
            </w:r>
            <w:r w:rsidRPr="00A92253">
              <w:rPr>
                <w:rStyle w:val="apple-style-span"/>
                <w:lang w:eastAsia="en-US"/>
              </w:rPr>
              <w:t>С (соответствует температуре наружного воздуха  наиболее холодной  пятидневки обеспеченностью 0,92</w:t>
            </w:r>
            <w:r w:rsidRPr="00A92253">
              <w:rPr>
                <w:rStyle w:val="apple-style-span"/>
                <w:vertAlign w:val="superscript"/>
                <w:lang w:eastAsia="en-US"/>
              </w:rPr>
              <w:t>о</w:t>
            </w:r>
            <w:proofErr w:type="gramStart"/>
            <w:r w:rsidRPr="00A92253">
              <w:rPr>
                <w:rStyle w:val="apple-style-span"/>
                <w:lang w:eastAsia="en-US"/>
              </w:rPr>
              <w:t xml:space="preserve"> )</w:t>
            </w:r>
            <w:proofErr w:type="gramEnd"/>
            <w:r w:rsidRPr="00A92253">
              <w:rPr>
                <w:rStyle w:val="apple-style-span"/>
                <w:lang w:eastAsia="en-US"/>
              </w:rPr>
              <w:t xml:space="preserve"> </w:t>
            </w:r>
          </w:p>
        </w:tc>
      </w:tr>
      <w:tr w:rsidR="00976593" w:rsidRPr="00A92253" w:rsidTr="00756733">
        <w:trPr>
          <w:trHeight w:val="367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 xml:space="preserve">Допустимое  снижение подачи тепловой энергии, % </w:t>
            </w:r>
            <w:proofErr w:type="gramStart"/>
            <w:r w:rsidRPr="00A92253">
              <w:rPr>
                <w:rStyle w:val="apple-style-span"/>
                <w:lang w:eastAsia="en-US"/>
              </w:rPr>
              <w:t>до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>минус 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>минус 20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>минус 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>минус 40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 xml:space="preserve">   минус 50</w:t>
            </w:r>
          </w:p>
        </w:tc>
      </w:tr>
      <w:tr w:rsidR="00976593" w:rsidRPr="00A92253" w:rsidTr="00756733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93" w:rsidRPr="00A92253" w:rsidRDefault="00976593" w:rsidP="00D21472">
            <w:pPr>
              <w:spacing w:after="0" w:line="240" w:lineRule="auto"/>
              <w:rPr>
                <w:rStyle w:val="apple-style-sp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 xml:space="preserve">     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 xml:space="preserve">   73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>78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>88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93" w:rsidRPr="00A92253" w:rsidRDefault="00976593" w:rsidP="00D21472">
            <w:pPr>
              <w:spacing w:after="0" w:line="240" w:lineRule="auto"/>
              <w:jc w:val="both"/>
              <w:rPr>
                <w:rStyle w:val="apple-style-span"/>
              </w:rPr>
            </w:pPr>
            <w:r w:rsidRPr="00A92253">
              <w:rPr>
                <w:rStyle w:val="apple-style-span"/>
                <w:lang w:eastAsia="en-US"/>
              </w:rPr>
              <w:t xml:space="preserve">     90</w:t>
            </w:r>
          </w:p>
        </w:tc>
      </w:tr>
    </w:tbl>
    <w:p w:rsidR="00976593" w:rsidRDefault="00976593" w:rsidP="00976593"/>
    <w:p w:rsidR="00E60629" w:rsidRDefault="00E60629"/>
    <w:sectPr w:rsidR="00E60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3A47"/>
    <w:multiLevelType w:val="hybridMultilevel"/>
    <w:tmpl w:val="A7087FF8"/>
    <w:lvl w:ilvl="0" w:tplc="46B05C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6593"/>
    <w:rsid w:val="00756733"/>
    <w:rsid w:val="00976593"/>
    <w:rsid w:val="00E6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6593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593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97659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4">
    <w:name w:val="List Paragraph"/>
    <w:basedOn w:val="a"/>
    <w:uiPriority w:val="34"/>
    <w:qFormat/>
    <w:rsid w:val="0097659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976593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2348</Characters>
  <Application>Microsoft Office Word</Application>
  <DocSecurity>0</DocSecurity>
  <Lines>19</Lines>
  <Paragraphs>5</Paragraphs>
  <ScaleCrop>false</ScaleCrop>
  <Company>МО Аршановский сельсовет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2013-10-30T01:02:00Z</dcterms:created>
  <dcterms:modified xsi:type="dcterms:W3CDTF">2013-10-30T01:04:00Z</dcterms:modified>
</cp:coreProperties>
</file>